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7D7" w:rsidRDefault="00846F21" w:rsidP="00C851BD">
      <w:pPr>
        <w:pStyle w:val="a9"/>
        <w:rPr>
          <w:lang w:val="az-Latn-AZ"/>
        </w:rPr>
      </w:pPr>
      <w:r>
        <w:rPr>
          <w:noProof/>
          <w:lang w:val="ru-RU" w:eastAsia="ru-RU"/>
        </w:rPr>
        <mc:AlternateContent>
          <mc:Choice Requires="wps">
            <w:drawing>
              <wp:anchor distT="0" distB="0" distL="114300" distR="114300" simplePos="0" relativeHeight="251659264" behindDoc="0" locked="0" layoutInCell="1" allowOverlap="1" wp14:anchorId="196A0BF4" wp14:editId="14595BFF">
                <wp:simplePos x="0" y="0"/>
                <wp:positionH relativeFrom="column">
                  <wp:posOffset>0</wp:posOffset>
                </wp:positionH>
                <wp:positionV relativeFrom="paragraph">
                  <wp:posOffset>0</wp:posOffset>
                </wp:positionV>
                <wp:extent cx="2257425" cy="97155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257425" cy="971550"/>
                        </a:xfrm>
                        <a:prstGeom prst="rect">
                          <a:avLst/>
                        </a:prstGeom>
                        <a:noFill/>
                        <a:ln>
                          <a:noFill/>
                        </a:ln>
                        <a:effectLst/>
                      </wps:spPr>
                      <wps:txbx>
                        <w:txbxContent>
                          <w:p w:rsidR="000620BA" w:rsidRPr="007716BD" w:rsidRDefault="000620BA" w:rsidP="007716BD">
                            <w:pPr>
                              <w:jc w:val="center"/>
                              <w:rPr>
                                <w:b/>
                                <w:sz w:val="44"/>
                                <w:szCs w:val="44"/>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716BD">
                              <w:rPr>
                                <w:b/>
                                <w:sz w:val="44"/>
                                <w:szCs w:val="44"/>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BÖYÜK QURULUŞ PARTİYASI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177.75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" filled="f" stroked="f">
                <v:textbox>
                  <w:txbxContent>
                    <w:p w:rsidR="000D6441" w:rsidRPr="007716BD" w:rsidRDefault="000D6441" w:rsidP="007716BD">
                      <w:pPr>
                        <w:jc w:val="center"/>
                        <w:rPr>
                          <w:b/>
                          <w:sz w:val="44"/>
                          <w:szCs w:val="44"/>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716BD">
                        <w:rPr>
                          <w:b/>
                          <w:sz w:val="44"/>
                          <w:szCs w:val="44"/>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BÖYÜK QURULUŞ PARTİYASI</w:t>
                      </w:r>
                    </w:p>
                  </w:txbxContent>
                </v:textbox>
                <w10:wrap type="square"/>
              </v:shape>
            </w:pict>
          </mc:Fallback>
        </mc:AlternateContent>
      </w:r>
      <w:r w:rsidR="009B3720">
        <w:rPr>
          <w:noProof/>
          <w:lang w:val="ru-RU" w:eastAsia="ru-RU"/>
        </w:rPr>
        <mc:AlternateContent>
          <mc:Choice Requires="wps">
            <w:drawing>
              <wp:anchor distT="0" distB="0" distL="114300" distR="114300" simplePos="0" relativeHeight="251661312" behindDoc="0" locked="0" layoutInCell="1" allowOverlap="1" wp14:anchorId="551EAFE8" wp14:editId="154F2C7A">
                <wp:simplePos x="0" y="0"/>
                <wp:positionH relativeFrom="column">
                  <wp:posOffset>3809365</wp:posOffset>
                </wp:positionH>
                <wp:positionV relativeFrom="paragraph">
                  <wp:posOffset>0</wp:posOffset>
                </wp:positionV>
                <wp:extent cx="2200275" cy="89535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200275" cy="895350"/>
                        </a:xfrm>
                        <a:prstGeom prst="rect">
                          <a:avLst/>
                        </a:prstGeom>
                        <a:noFill/>
                        <a:ln>
                          <a:noFill/>
                        </a:ln>
                        <a:effectLst/>
                      </wps:spPr>
                      <wps:txbx>
                        <w:txbxContent>
                          <w:p w:rsidR="000620BA" w:rsidRPr="007716BD" w:rsidRDefault="000620BA" w:rsidP="007716BD">
                            <w:pPr>
                              <w:jc w:val="center"/>
                              <w:rPr>
                                <w:b/>
                                <w:noProof/>
                                <w:sz w:val="40"/>
                                <w:szCs w:val="40"/>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716BD">
                              <w:rPr>
                                <w:b/>
                                <w:sz w:val="40"/>
                                <w:szCs w:val="40"/>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GREAT SRTU</w:t>
                            </w:r>
                            <w:r>
                              <w:rPr>
                                <w:b/>
                                <w:sz w:val="40"/>
                                <w:szCs w:val="40"/>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w:t>
                            </w:r>
                            <w:r w:rsidRPr="007716BD">
                              <w:rPr>
                                <w:b/>
                                <w:sz w:val="40"/>
                                <w:szCs w:val="40"/>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TURE PARTY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299.95pt;margin-top:0;width:173.25pt;height: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" filled="f" stroked="f">
                <v:textbox>
                  <w:txbxContent>
                    <w:p w:rsidR="000D6441" w:rsidRPr="007716BD" w:rsidRDefault="000D6441" w:rsidP="007716BD">
                      <w:pPr>
                        <w:jc w:val="center"/>
                        <w:rPr>
                          <w:b/>
                          <w:noProof/>
                          <w:sz w:val="40"/>
                          <w:szCs w:val="40"/>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716BD">
                        <w:rPr>
                          <w:b/>
                          <w:sz w:val="40"/>
                          <w:szCs w:val="40"/>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GREAT SRTU</w:t>
                      </w:r>
                      <w:r>
                        <w:rPr>
                          <w:b/>
                          <w:sz w:val="40"/>
                          <w:szCs w:val="40"/>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w:t>
                      </w:r>
                      <w:r w:rsidRPr="007716BD">
                        <w:rPr>
                          <w:b/>
                          <w:sz w:val="40"/>
                          <w:szCs w:val="40"/>
                          <w:lang w:val="az-Latn-A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TURE PARTY</w:t>
                      </w:r>
                    </w:p>
                  </w:txbxContent>
                </v:textbox>
                <w10:wrap type="square"/>
              </v:shape>
            </w:pict>
          </mc:Fallback>
        </mc:AlternateContent>
      </w:r>
      <w:r w:rsidR="007716BD">
        <w:rPr>
          <w:noProof/>
          <w:lang w:val="ru-RU" w:eastAsia="ru-RU"/>
        </w:rPr>
        <w:drawing>
          <wp:inline distT="0" distB="0" distL="0" distR="0" wp14:anchorId="2114A01E" wp14:editId="2F4F6D93">
            <wp:extent cx="1352550" cy="723900"/>
            <wp:effectExtent l="0" t="0" r="0" b="0"/>
            <wp:docPr id="2" name="Picture 2" descr="C:\Users\Acer\Desktop\1384108604_boyuk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1384108604_boyuk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723900"/>
                    </a:xfrm>
                    <a:prstGeom prst="rect">
                      <a:avLst/>
                    </a:prstGeom>
                    <a:noFill/>
                    <a:ln>
                      <a:noFill/>
                    </a:ln>
                  </pic:spPr>
                </pic:pic>
              </a:graphicData>
            </a:graphic>
          </wp:inline>
        </w:drawing>
      </w:r>
      <w:r w:rsidR="007716BD">
        <w:rPr>
          <w:lang w:val="az-Latn-AZ"/>
        </w:rPr>
        <w:t xml:space="preserve">      </w:t>
      </w:r>
    </w:p>
    <w:p w:rsidR="00C851BD" w:rsidRDefault="00C851BD" w:rsidP="003E6F8A">
      <w:pPr>
        <w:pStyle w:val="a9"/>
        <w:rPr>
          <w:rFonts w:ascii="Times New Roman" w:hAnsi="Times New Roman" w:cs="Times New Roman"/>
          <w:sz w:val="24"/>
          <w:szCs w:val="24"/>
          <w:lang w:val="az-Latn-AZ"/>
        </w:rPr>
      </w:pPr>
      <w:bookmarkStart w:id="0" w:name="_GoBack"/>
      <w:bookmarkEnd w:id="0"/>
    </w:p>
    <w:p w:rsidR="003E6F8A" w:rsidRPr="007D108B" w:rsidRDefault="00C851BD" w:rsidP="003E6F8A">
      <w:pPr>
        <w:pStyle w:val="a9"/>
        <w:rPr>
          <w:rFonts w:ascii="Times New Roman" w:hAnsi="Times New Roman" w:cs="Times New Roman"/>
          <w:sz w:val="24"/>
          <w:szCs w:val="24"/>
          <w:lang w:val="az-Latn-AZ"/>
        </w:rPr>
      </w:pPr>
      <w:r w:rsidRPr="007D108B">
        <w:rPr>
          <w:rFonts w:ascii="Times New Roman" w:hAnsi="Times New Roman" w:cs="Times New Roman"/>
          <w:sz w:val="24"/>
          <w:szCs w:val="24"/>
          <w:lang w:val="az-Latn-AZ"/>
        </w:rPr>
        <w:t xml:space="preserve">Ünvan: Bakı şəhəri, </w:t>
      </w:r>
      <w:r w:rsidR="003E6F8A" w:rsidRPr="007D108B">
        <w:rPr>
          <w:rFonts w:ascii="Times New Roman" w:hAnsi="Times New Roman" w:cs="Times New Roman"/>
          <w:sz w:val="24"/>
          <w:szCs w:val="24"/>
          <w:lang w:val="az-Latn-AZ"/>
        </w:rPr>
        <w:t>Nizami rayonu, Ə. Əzimzadə küçəsi 4.Telefon 520-00-35, tel</w:t>
      </w:r>
      <w:r w:rsidR="006E7D2C" w:rsidRPr="007D108B">
        <w:rPr>
          <w:rFonts w:ascii="Times New Roman" w:hAnsi="Times New Roman" w:cs="Times New Roman"/>
          <w:sz w:val="24"/>
          <w:szCs w:val="24"/>
          <w:lang w:val="az-Latn-AZ"/>
        </w:rPr>
        <w:t>efon-</w:t>
      </w:r>
      <w:r w:rsidR="003E6F8A" w:rsidRPr="007D108B">
        <w:rPr>
          <w:rFonts w:ascii="Times New Roman" w:hAnsi="Times New Roman" w:cs="Times New Roman"/>
          <w:sz w:val="24"/>
          <w:szCs w:val="24"/>
          <w:lang w:val="az-Latn-AZ"/>
        </w:rPr>
        <w:t>fax:520-00-37</w:t>
      </w:r>
      <w:r w:rsidR="006E7D2C" w:rsidRPr="007D108B">
        <w:rPr>
          <w:rFonts w:ascii="Times New Roman" w:hAnsi="Times New Roman" w:cs="Times New Roman"/>
          <w:sz w:val="24"/>
          <w:szCs w:val="24"/>
          <w:lang w:val="az-Latn-AZ"/>
        </w:rPr>
        <w:t>,</w:t>
      </w:r>
      <w:r w:rsidR="003E6F8A" w:rsidRPr="007D108B">
        <w:rPr>
          <w:rFonts w:ascii="Times New Roman" w:hAnsi="Times New Roman" w:cs="Times New Roman"/>
          <w:sz w:val="24"/>
          <w:szCs w:val="24"/>
          <w:lang w:val="az-Latn-AZ"/>
        </w:rPr>
        <w:t xml:space="preserve">E-mail: </w:t>
      </w:r>
      <w:hyperlink r:id="rId10" w:history="1">
        <w:r w:rsidR="006E7D2C" w:rsidRPr="007D108B">
          <w:rPr>
            <w:rStyle w:val="ab"/>
            <w:rFonts w:ascii="Times New Roman" w:hAnsi="Times New Roman" w:cs="Times New Roman"/>
            <w:color w:val="auto"/>
            <w:sz w:val="24"/>
            <w:szCs w:val="24"/>
            <w:u w:val="none"/>
            <w:lang w:val="az-Latn-AZ"/>
          </w:rPr>
          <w:t>mustafa.fazil@yahoo.com</w:t>
        </w:r>
      </w:hyperlink>
      <w:r w:rsidR="006E7D2C" w:rsidRPr="007D108B">
        <w:rPr>
          <w:rFonts w:ascii="Times New Roman" w:hAnsi="Times New Roman" w:cs="Times New Roman"/>
          <w:sz w:val="24"/>
          <w:szCs w:val="24"/>
          <w:lang w:val="az-Latn-AZ"/>
        </w:rPr>
        <w:t xml:space="preserve">, </w:t>
      </w:r>
      <w:hyperlink r:id="rId11" w:history="1">
        <w:r w:rsidR="006E7D2C" w:rsidRPr="007D108B">
          <w:rPr>
            <w:rStyle w:val="ab"/>
            <w:rFonts w:ascii="Times New Roman" w:hAnsi="Times New Roman" w:cs="Times New Roman"/>
            <w:color w:val="auto"/>
            <w:sz w:val="24"/>
            <w:szCs w:val="24"/>
            <w:u w:val="none"/>
            <w:lang w:val="az-Latn-AZ"/>
          </w:rPr>
          <w:t>a.m.ali@mail.ru</w:t>
        </w:r>
      </w:hyperlink>
      <w:r w:rsidR="006E7D2C" w:rsidRPr="007D108B">
        <w:rPr>
          <w:rFonts w:ascii="Times New Roman" w:hAnsi="Times New Roman" w:cs="Times New Roman"/>
          <w:sz w:val="24"/>
          <w:szCs w:val="24"/>
          <w:lang w:val="az-Latn-AZ"/>
        </w:rPr>
        <w:t>, mobil: 050 288-20-40,050 385-39-50</w:t>
      </w:r>
    </w:p>
    <w:p w:rsidR="00964145" w:rsidRPr="007D108B" w:rsidRDefault="000E4430" w:rsidP="007D108B">
      <w:pPr>
        <w:tabs>
          <w:tab w:val="left" w:pos="6195"/>
        </w:tabs>
        <w:spacing w:after="0" w:line="240" w:lineRule="auto"/>
        <w:rPr>
          <w:rFonts w:ascii="Times New Roman" w:eastAsia="Calibri" w:hAnsi="Times New Roman" w:cs="Times New Roman"/>
          <w:sz w:val="24"/>
          <w:szCs w:val="24"/>
          <w:lang w:val="az-Latn-AZ"/>
        </w:rPr>
      </w:pPr>
      <w:r w:rsidRPr="0092409F">
        <w:rPr>
          <w:rFonts w:ascii="Times New Roman" w:eastAsia="Calibri" w:hAnsi="Times New Roman" w:cs="Times New Roman"/>
          <w:sz w:val="24"/>
          <w:szCs w:val="24"/>
        </w:rPr>
        <w:tab/>
      </w:r>
    </w:p>
    <w:p w:rsidR="007D108B" w:rsidRDefault="007D108B" w:rsidP="007D108B">
      <w:pPr>
        <w:spacing w:after="160" w:line="254" w:lineRule="auto"/>
        <w:jc w:val="center"/>
        <w:rPr>
          <w:rFonts w:ascii="Times New Roman" w:eastAsia="Calibri" w:hAnsi="Times New Roman" w:cs="Times New Roman"/>
          <w:b/>
          <w:bCs/>
          <w:sz w:val="24"/>
          <w:szCs w:val="24"/>
          <w:lang w:val="az-Latn-AZ"/>
        </w:rPr>
      </w:pPr>
    </w:p>
    <w:p w:rsidR="007D108B" w:rsidRPr="007D108B" w:rsidRDefault="007D108B" w:rsidP="007D108B">
      <w:pPr>
        <w:spacing w:after="160" w:line="254" w:lineRule="auto"/>
        <w:jc w:val="center"/>
        <w:rPr>
          <w:rFonts w:ascii="Times New Roman" w:eastAsia="Calibri" w:hAnsi="Times New Roman" w:cs="Times New Roman"/>
          <w:b/>
          <w:bCs/>
          <w:sz w:val="24"/>
          <w:szCs w:val="24"/>
          <w:lang w:val="az-Latn-AZ"/>
        </w:rPr>
      </w:pPr>
      <w:r w:rsidRPr="007D108B">
        <w:rPr>
          <w:rFonts w:ascii="Times New Roman" w:eastAsia="Calibri" w:hAnsi="Times New Roman" w:cs="Times New Roman"/>
          <w:b/>
          <w:bCs/>
          <w:sz w:val="24"/>
          <w:szCs w:val="24"/>
          <w:lang w:val="az-Latn-AZ"/>
        </w:rPr>
        <w:t>Böyük Quruluş Partiyasının</w:t>
      </w:r>
    </w:p>
    <w:p w:rsidR="007D108B" w:rsidRPr="007D108B" w:rsidRDefault="007D108B" w:rsidP="007D108B">
      <w:pPr>
        <w:spacing w:after="160" w:line="254" w:lineRule="auto"/>
        <w:jc w:val="center"/>
        <w:rPr>
          <w:rFonts w:ascii="Times New Roman" w:eastAsia="Calibri" w:hAnsi="Times New Roman" w:cs="Times New Roman"/>
          <w:b/>
          <w:bCs/>
          <w:sz w:val="24"/>
          <w:szCs w:val="24"/>
          <w:lang w:val="az-Latn-AZ"/>
        </w:rPr>
      </w:pPr>
      <w:r w:rsidRPr="007D108B">
        <w:rPr>
          <w:rFonts w:ascii="Times New Roman" w:eastAsia="Calibri" w:hAnsi="Times New Roman" w:cs="Times New Roman"/>
          <w:b/>
          <w:bCs/>
          <w:sz w:val="24"/>
          <w:szCs w:val="24"/>
          <w:lang w:val="az-Latn-AZ"/>
        </w:rPr>
        <w:t>BƏYANATI</w:t>
      </w:r>
    </w:p>
    <w:p w:rsidR="007D108B" w:rsidRDefault="007D108B" w:rsidP="007D108B">
      <w:pPr>
        <w:spacing w:after="120" w:line="240" w:lineRule="auto"/>
        <w:ind w:firstLine="720"/>
        <w:jc w:val="both"/>
        <w:rPr>
          <w:rFonts w:ascii="Times New Roman" w:eastAsia="Calibri" w:hAnsi="Times New Roman" w:cs="Times New Roman"/>
          <w:sz w:val="24"/>
          <w:szCs w:val="24"/>
          <w:lang w:val="az-Latn-AZ"/>
        </w:rPr>
      </w:pPr>
    </w:p>
    <w:p w:rsidR="007D108B" w:rsidRPr="007D108B" w:rsidRDefault="007D108B" w:rsidP="007D108B">
      <w:pPr>
        <w:spacing w:after="120" w:line="240" w:lineRule="auto"/>
        <w:ind w:firstLine="720"/>
        <w:jc w:val="both"/>
        <w:rPr>
          <w:rFonts w:ascii="Times New Roman" w:eastAsia="Calibri" w:hAnsi="Times New Roman" w:cs="Times New Roman"/>
          <w:sz w:val="24"/>
          <w:szCs w:val="24"/>
          <w:lang w:val="az-Latn-AZ"/>
        </w:rPr>
      </w:pPr>
      <w:r w:rsidRPr="007D108B">
        <w:rPr>
          <w:rFonts w:ascii="Times New Roman" w:eastAsia="Calibri" w:hAnsi="Times New Roman" w:cs="Times New Roman"/>
          <w:sz w:val="24"/>
          <w:szCs w:val="24"/>
          <w:lang w:val="az-Latn-AZ"/>
        </w:rPr>
        <w:t>07.02.2024-cü il tarixində Azərbaycan Respublikasında keçirilən Prezident seçkilərində Böyük Quruluş Partiyası partiyanın sədri Fazil Mustafanın namizədliyi ilə təmsil olunmuşdur. Seçki öncəsi imzaların toplanması prosesinə aktiv şəkildə qatılan partiya fəalları MSK tərəfindən müəyyən ediləndən daha çox sayda vətəndaş imzaları toplayaraq aidiyyəti üzrə təhvil vermiş və Fazil Mustafanın namizədliyinin qeydə alınmasına nail olmuşdur. Partiyanın vahid namizədi Fazil Mustafanın təbliğat-təşviqat prosesi də aktiv şəkildə qurulmuş və maneəsiz şəkildə ölkənin müxtəlif regionlarında fərdi və kollketiv şəkildə seçicilərlə görüşləri keçirilmişdir.</w:t>
      </w:r>
    </w:p>
    <w:p w:rsidR="007D108B" w:rsidRPr="007D108B" w:rsidRDefault="007D108B" w:rsidP="007D108B">
      <w:pPr>
        <w:spacing w:after="120" w:line="240" w:lineRule="auto"/>
        <w:ind w:firstLine="720"/>
        <w:jc w:val="both"/>
        <w:rPr>
          <w:rFonts w:ascii="Times New Roman" w:eastAsia="Calibri" w:hAnsi="Times New Roman" w:cs="Times New Roman"/>
          <w:sz w:val="24"/>
          <w:szCs w:val="24"/>
          <w:lang w:val="az-Latn-AZ"/>
        </w:rPr>
      </w:pPr>
      <w:r w:rsidRPr="007D108B">
        <w:rPr>
          <w:rFonts w:ascii="Times New Roman" w:eastAsia="Calibri" w:hAnsi="Times New Roman" w:cs="Times New Roman"/>
          <w:sz w:val="24"/>
          <w:szCs w:val="24"/>
          <w:lang w:val="az-Latn-AZ"/>
        </w:rPr>
        <w:t>Bu görüşlərdən əlavə mətbuat, televiziya, radio, internet televiziyaları və saytlar, sosial şəbəkələr və canlı təmaslarla aparılan təbliğat-təşviqat işi məhsuldar şəkildə başa çatdırılmışdır. Prezidentliyə namizəd Fazil Mustafa və onun vəkili, səlahiyyətli nümayəndələri, partiyamızın aktiv üzvləri tərəfindən keçirilən görüşlərdə və təbliğat işlərində minlərlə vətəndaşla təmas qurulmuş, onların problemləri dinlənilmiş və namizəd tərəfindən canlı debatlarda, sosial şəbəkələrdə vətəndaaş müraciətlərindəki problemlər ictimailəşdirilmişdir.</w:t>
      </w:r>
    </w:p>
    <w:p w:rsidR="007D108B" w:rsidRPr="007D108B" w:rsidRDefault="007D108B" w:rsidP="007D108B">
      <w:pPr>
        <w:spacing w:after="120" w:line="240" w:lineRule="auto"/>
        <w:ind w:firstLine="720"/>
        <w:jc w:val="both"/>
        <w:rPr>
          <w:rFonts w:ascii="Times New Roman" w:eastAsia="Calibri" w:hAnsi="Times New Roman" w:cs="Times New Roman"/>
          <w:sz w:val="24"/>
          <w:szCs w:val="24"/>
          <w:lang w:val="az-Latn-AZ"/>
        </w:rPr>
      </w:pPr>
      <w:r w:rsidRPr="007D108B">
        <w:rPr>
          <w:rFonts w:ascii="Times New Roman" w:eastAsia="Calibri" w:hAnsi="Times New Roman" w:cs="Times New Roman"/>
          <w:sz w:val="24"/>
          <w:szCs w:val="24"/>
          <w:lang w:val="az-Latn-AZ"/>
        </w:rPr>
        <w:t>Seçkidən əvvəlki prosesdə Böyük Quruluş Partiyasının sədri, Prezidentliyə namizəd Fazil Mustafanın aktiv təbliğat işinə dövlət qurumları tərəfindən hansısa maneə yaradılmamış və təzyiqlər göstərilməmişdir.</w:t>
      </w:r>
    </w:p>
    <w:p w:rsidR="007D108B" w:rsidRPr="007D108B" w:rsidRDefault="007D108B" w:rsidP="007D108B">
      <w:pPr>
        <w:spacing w:after="120" w:line="240" w:lineRule="auto"/>
        <w:ind w:firstLine="720"/>
        <w:jc w:val="both"/>
        <w:rPr>
          <w:rFonts w:ascii="Times New Roman" w:eastAsia="Calibri" w:hAnsi="Times New Roman" w:cs="Times New Roman"/>
          <w:sz w:val="24"/>
          <w:szCs w:val="24"/>
          <w:lang w:val="az-Latn-AZ"/>
        </w:rPr>
      </w:pPr>
      <w:r w:rsidRPr="007D108B">
        <w:rPr>
          <w:rFonts w:ascii="Times New Roman" w:eastAsia="Calibri" w:hAnsi="Times New Roman" w:cs="Times New Roman"/>
          <w:sz w:val="24"/>
          <w:szCs w:val="24"/>
          <w:lang w:val="az-Latn-AZ"/>
        </w:rPr>
        <w:t>Böyük Quruluş Partiyası seçkini yüzlərlə müşahidəçi ilə canlı müşahidə etmiş, həmçinin veb-kameralar quraşdırılmış məntəqələr partiyamızın üzvləri tərəfindən davamlı izlənilmiş və müşahidəçilərin gün ərzində verdiyi məlumatlar namizədimiz Fazil Mustafanın Seçki qərargahında analiz edilmişdir. Müşahidə apardığımız 6 mindən çox məntəqədə və ölkənin bütün seçki dairələrində seçkinin nəticəsinə təsir edə biləcək ciddi qanun pozuntuları tərəfimizdən qeydə alınmamışdır. Lakin çox az sayda seçki məntəqələrində müşahidəçilər arasında konfliktlərə, korlanmış seçki bülletenlərinin seçicilər tərəfindən dəyişdirilməsi tələbi ilə baş verən mübahisələrə və MnSK protokolunun surətinin müşahidəçilərə gec təqdim edilməsi hallarına rast gəlinmişdir. Bu kimi halların seçkinin nəticələrinə təsir etmədiyi qənaətinə gələn Partiyanın seçki qərargahının üzvləri seçki prosesini ümumilikdə müsbət və qanunauyğun xarakterizə etmişdir.</w:t>
      </w:r>
    </w:p>
    <w:p w:rsidR="007D108B" w:rsidRPr="007D108B" w:rsidRDefault="007D108B" w:rsidP="007D108B">
      <w:pPr>
        <w:spacing w:after="120" w:line="240" w:lineRule="auto"/>
        <w:ind w:firstLine="720"/>
        <w:jc w:val="both"/>
        <w:rPr>
          <w:rFonts w:ascii="Times New Roman" w:eastAsia="Calibri" w:hAnsi="Times New Roman" w:cs="Times New Roman"/>
          <w:sz w:val="24"/>
          <w:szCs w:val="24"/>
          <w:lang w:val="az-Latn-AZ"/>
        </w:rPr>
      </w:pPr>
      <w:r w:rsidRPr="007D108B">
        <w:rPr>
          <w:rFonts w:ascii="Times New Roman" w:eastAsia="Calibri" w:hAnsi="Times New Roman" w:cs="Times New Roman"/>
          <w:sz w:val="24"/>
          <w:szCs w:val="24"/>
          <w:lang w:val="az-Latn-AZ"/>
        </w:rPr>
        <w:t xml:space="preserve">Partiyanın seçki qərargahının üzvləri müşahidəçilərimizin rəyinə əsasən belə hesab edir ki, bu Prezident seçkiləri demokratik rəqabət mühitində keçirilmiş və seçki prosesində hər hansı </w:t>
      </w:r>
      <w:r w:rsidRPr="007D108B">
        <w:rPr>
          <w:rFonts w:ascii="Times New Roman" w:eastAsia="Calibri" w:hAnsi="Times New Roman" w:cs="Times New Roman"/>
          <w:sz w:val="24"/>
          <w:szCs w:val="24"/>
          <w:lang w:val="az-Latn-AZ"/>
        </w:rPr>
        <w:lastRenderedPageBreak/>
        <w:t>ciddi qanun pozuntuları qeydə alınmamışdır. Biz, Böyük Quruluş Partiyasının sədri prezidentliyə namizəd Fazil Mustafanın seçki qərargahı olaraq bu Prezident seçkilərinin ilkin nəticələrini tanıyır, səsvermənin ilkin nəticəsini qanuni hesab edir və Azərbaycan xalqının böyük etimadını qazanaraq Prezident seçilən İlham Əliyevi qələbə münasibətilə təbrik edirik.</w:t>
      </w:r>
    </w:p>
    <w:p w:rsidR="007D108B" w:rsidRPr="007D108B" w:rsidRDefault="007D108B" w:rsidP="007D108B">
      <w:pPr>
        <w:spacing w:after="120" w:line="240" w:lineRule="auto"/>
        <w:ind w:firstLine="720"/>
        <w:jc w:val="both"/>
        <w:rPr>
          <w:rFonts w:ascii="Times New Roman" w:eastAsia="Calibri" w:hAnsi="Times New Roman" w:cs="Times New Roman"/>
          <w:sz w:val="24"/>
          <w:szCs w:val="24"/>
          <w:lang w:val="az-Latn-AZ"/>
        </w:rPr>
      </w:pPr>
      <w:r w:rsidRPr="007D108B">
        <w:rPr>
          <w:rFonts w:ascii="Times New Roman" w:eastAsia="Calibri" w:hAnsi="Times New Roman" w:cs="Times New Roman"/>
          <w:sz w:val="24"/>
          <w:szCs w:val="24"/>
          <w:lang w:val="az-Latn-AZ"/>
        </w:rPr>
        <w:t xml:space="preserve">İnanırıq ki, xalqımızın doğru seçim etdiyi öz müsbət nəticələrini qısa zamanda göstərəcəkdir. </w:t>
      </w: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7D108B">
      <w:pPr>
        <w:ind w:left="5040"/>
        <w:rPr>
          <w:rFonts w:ascii="Times New Roman" w:eastAsia="Calibri" w:hAnsi="Times New Roman" w:cs="Times New Roman"/>
          <w:b/>
          <w:sz w:val="24"/>
          <w:szCs w:val="24"/>
          <w:lang w:val="az-Latn-AZ"/>
        </w:rPr>
      </w:pPr>
    </w:p>
    <w:p w:rsidR="007D108B" w:rsidRPr="007D108B" w:rsidRDefault="007D108B" w:rsidP="007D108B">
      <w:pPr>
        <w:ind w:left="5040"/>
        <w:rPr>
          <w:rFonts w:ascii="Times New Roman" w:eastAsia="Calibri" w:hAnsi="Times New Roman" w:cs="Times New Roman"/>
          <w:b/>
          <w:sz w:val="24"/>
          <w:szCs w:val="24"/>
          <w:lang w:val="az-Latn-AZ"/>
        </w:rPr>
      </w:pPr>
      <w:r w:rsidRPr="007D108B">
        <w:rPr>
          <w:rFonts w:ascii="Times New Roman" w:eastAsia="Calibri" w:hAnsi="Times New Roman" w:cs="Times New Roman"/>
          <w:b/>
          <w:sz w:val="24"/>
          <w:szCs w:val="24"/>
          <w:lang w:val="az-Latn-AZ"/>
        </w:rPr>
        <w:t>Fazil Mustafa</w:t>
      </w:r>
      <w:r>
        <w:rPr>
          <w:rFonts w:ascii="Times New Roman" w:eastAsia="Calibri" w:hAnsi="Times New Roman" w:cs="Times New Roman"/>
          <w:b/>
          <w:sz w:val="24"/>
          <w:szCs w:val="24"/>
          <w:lang w:val="az-Latn-AZ"/>
        </w:rPr>
        <w:t xml:space="preserve">                                        </w:t>
      </w:r>
      <w:r w:rsidRPr="007D108B">
        <w:rPr>
          <w:rFonts w:ascii="Times New Roman" w:hAnsi="Times New Roman" w:cs="Times New Roman"/>
          <w:lang w:val="az-Latn-AZ"/>
        </w:rPr>
        <w:t xml:space="preserve">Böyük Quruluş Partiyasından prezidentliyə namizəd, partiyanın </w:t>
      </w:r>
      <w:r w:rsidR="000620BA">
        <w:rPr>
          <w:rFonts w:ascii="Times New Roman" w:hAnsi="Times New Roman" w:cs="Times New Roman"/>
          <w:lang w:val="az-Latn-AZ"/>
        </w:rPr>
        <w:t>sədri</w:t>
      </w:r>
    </w:p>
    <w:p w:rsidR="007D108B" w:rsidRDefault="007D108B" w:rsidP="007D108B">
      <w:pPr>
        <w:rPr>
          <w:rFonts w:eastAsia="Calibri" w:cstheme="minorHAnsi"/>
          <w:b/>
          <w:sz w:val="24"/>
          <w:szCs w:val="24"/>
          <w:lang w:val="az-Latn-AZ"/>
        </w:rPr>
      </w:pPr>
    </w:p>
    <w:p w:rsidR="007D108B" w:rsidRDefault="007D108B" w:rsidP="007D108B">
      <w:pPr>
        <w:rPr>
          <w:rFonts w:eastAsia="Calibri" w:cstheme="minorHAnsi"/>
          <w:b/>
          <w:sz w:val="24"/>
          <w:szCs w:val="24"/>
          <w:lang w:val="az-Latn-AZ"/>
        </w:rPr>
      </w:pPr>
    </w:p>
    <w:p w:rsidR="007D108B" w:rsidRPr="007D108B" w:rsidRDefault="007D108B" w:rsidP="007D108B">
      <w:pPr>
        <w:rPr>
          <w:rFonts w:ascii="Times New Roman" w:eastAsia="Calibri" w:hAnsi="Times New Roman" w:cs="Times New Roman"/>
          <w:sz w:val="24"/>
          <w:szCs w:val="24"/>
          <w:lang w:val="az-Latn-AZ"/>
        </w:rPr>
      </w:pPr>
      <w:r w:rsidRPr="007D108B">
        <w:rPr>
          <w:rFonts w:ascii="Times New Roman" w:eastAsia="Calibri" w:hAnsi="Times New Roman" w:cs="Times New Roman"/>
          <w:sz w:val="24"/>
          <w:szCs w:val="24"/>
          <w:lang w:val="az-Latn-AZ"/>
        </w:rPr>
        <w:t>07 fevral 2024-cü il</w:t>
      </w:r>
      <w:r w:rsidR="0046162D">
        <w:rPr>
          <w:rFonts w:ascii="Times New Roman" w:eastAsia="Calibri" w:hAnsi="Times New Roman" w:cs="Times New Roman"/>
          <w:sz w:val="24"/>
          <w:szCs w:val="24"/>
          <w:lang w:val="az-Latn-AZ"/>
        </w:rPr>
        <w:t>.</w:t>
      </w: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p w:rsidR="007D108B" w:rsidRDefault="007D108B" w:rsidP="005963F1">
      <w:pPr>
        <w:ind w:left="5040"/>
        <w:rPr>
          <w:rFonts w:eastAsia="Calibri" w:cstheme="minorHAnsi"/>
          <w:b/>
          <w:sz w:val="24"/>
          <w:szCs w:val="24"/>
          <w:lang w:val="az-Latn-AZ"/>
        </w:rPr>
      </w:pPr>
    </w:p>
    <w:sectPr w:rsidR="007D108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782" w:rsidRDefault="00B30782" w:rsidP="002C27D7">
      <w:pPr>
        <w:spacing w:after="0" w:line="240" w:lineRule="auto"/>
      </w:pPr>
      <w:r>
        <w:separator/>
      </w:r>
    </w:p>
  </w:endnote>
  <w:endnote w:type="continuationSeparator" w:id="0">
    <w:p w:rsidR="00B30782" w:rsidRDefault="00B30782" w:rsidP="002C2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782" w:rsidRDefault="00B30782" w:rsidP="002C27D7">
      <w:pPr>
        <w:spacing w:after="0" w:line="240" w:lineRule="auto"/>
      </w:pPr>
      <w:r>
        <w:separator/>
      </w:r>
    </w:p>
  </w:footnote>
  <w:footnote w:type="continuationSeparator" w:id="0">
    <w:p w:rsidR="00B30782" w:rsidRDefault="00B30782" w:rsidP="002C27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11394"/>
    <w:multiLevelType w:val="hybridMultilevel"/>
    <w:tmpl w:val="AE0C8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5A4440"/>
    <w:multiLevelType w:val="hybridMultilevel"/>
    <w:tmpl w:val="1750A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EF304C"/>
    <w:multiLevelType w:val="hybridMultilevel"/>
    <w:tmpl w:val="1A00C4B8"/>
    <w:lvl w:ilvl="0" w:tplc="E4D8C6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F24E7C"/>
    <w:multiLevelType w:val="hybridMultilevel"/>
    <w:tmpl w:val="4992F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DDA3D7C"/>
    <w:multiLevelType w:val="hybridMultilevel"/>
    <w:tmpl w:val="4992F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0F28EE"/>
    <w:multiLevelType w:val="hybridMultilevel"/>
    <w:tmpl w:val="4992F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9D313D7"/>
    <w:multiLevelType w:val="hybridMultilevel"/>
    <w:tmpl w:val="AD4E01E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1"/>
  </w:num>
  <w:num w:numId="3">
    <w:abstractNumId w:val="3"/>
  </w:num>
  <w:num w:numId="4">
    <w:abstractNumId w:val="5"/>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6BD"/>
    <w:rsid w:val="000113D0"/>
    <w:rsid w:val="0002544B"/>
    <w:rsid w:val="00034C33"/>
    <w:rsid w:val="000420D1"/>
    <w:rsid w:val="000620BA"/>
    <w:rsid w:val="00072C97"/>
    <w:rsid w:val="00080527"/>
    <w:rsid w:val="00087CB0"/>
    <w:rsid w:val="000910DE"/>
    <w:rsid w:val="000B4FB9"/>
    <w:rsid w:val="000B73FA"/>
    <w:rsid w:val="000C7E84"/>
    <w:rsid w:val="000D6441"/>
    <w:rsid w:val="000E3DF3"/>
    <w:rsid w:val="000E4430"/>
    <w:rsid w:val="00104A34"/>
    <w:rsid w:val="00120EE8"/>
    <w:rsid w:val="00126029"/>
    <w:rsid w:val="001367D4"/>
    <w:rsid w:val="00161C6D"/>
    <w:rsid w:val="00164529"/>
    <w:rsid w:val="00182D0C"/>
    <w:rsid w:val="001866A5"/>
    <w:rsid w:val="00187C68"/>
    <w:rsid w:val="001A1B07"/>
    <w:rsid w:val="001A3902"/>
    <w:rsid w:val="001C708F"/>
    <w:rsid w:val="00212CC4"/>
    <w:rsid w:val="0021368E"/>
    <w:rsid w:val="002465A8"/>
    <w:rsid w:val="0027169B"/>
    <w:rsid w:val="0028597F"/>
    <w:rsid w:val="002C27D7"/>
    <w:rsid w:val="002D57A5"/>
    <w:rsid w:val="002F6A63"/>
    <w:rsid w:val="00300EDA"/>
    <w:rsid w:val="00311E34"/>
    <w:rsid w:val="00321D29"/>
    <w:rsid w:val="00326B42"/>
    <w:rsid w:val="00327AD7"/>
    <w:rsid w:val="003479D4"/>
    <w:rsid w:val="00355D19"/>
    <w:rsid w:val="00361200"/>
    <w:rsid w:val="00382033"/>
    <w:rsid w:val="003857B4"/>
    <w:rsid w:val="00391388"/>
    <w:rsid w:val="003B1E0E"/>
    <w:rsid w:val="003C3132"/>
    <w:rsid w:val="003C4041"/>
    <w:rsid w:val="003C4C89"/>
    <w:rsid w:val="003E664F"/>
    <w:rsid w:val="003E6F8A"/>
    <w:rsid w:val="003F469A"/>
    <w:rsid w:val="00404B1E"/>
    <w:rsid w:val="00422D6B"/>
    <w:rsid w:val="004375BB"/>
    <w:rsid w:val="0046162D"/>
    <w:rsid w:val="00472781"/>
    <w:rsid w:val="00484B8F"/>
    <w:rsid w:val="004B2252"/>
    <w:rsid w:val="004D13C1"/>
    <w:rsid w:val="004D3945"/>
    <w:rsid w:val="004D4F2D"/>
    <w:rsid w:val="004F4D6E"/>
    <w:rsid w:val="005036B1"/>
    <w:rsid w:val="0052756A"/>
    <w:rsid w:val="00534E08"/>
    <w:rsid w:val="00546C36"/>
    <w:rsid w:val="00553E96"/>
    <w:rsid w:val="00574BDF"/>
    <w:rsid w:val="00587731"/>
    <w:rsid w:val="005916A5"/>
    <w:rsid w:val="005963F1"/>
    <w:rsid w:val="005C4267"/>
    <w:rsid w:val="00620626"/>
    <w:rsid w:val="006440AE"/>
    <w:rsid w:val="00654ECE"/>
    <w:rsid w:val="00687301"/>
    <w:rsid w:val="006C2A71"/>
    <w:rsid w:val="006D110F"/>
    <w:rsid w:val="006E7D2C"/>
    <w:rsid w:val="00705834"/>
    <w:rsid w:val="007059A0"/>
    <w:rsid w:val="007172A6"/>
    <w:rsid w:val="00755824"/>
    <w:rsid w:val="00756627"/>
    <w:rsid w:val="007716BD"/>
    <w:rsid w:val="007B305C"/>
    <w:rsid w:val="007D108B"/>
    <w:rsid w:val="007E4AD8"/>
    <w:rsid w:val="00803A61"/>
    <w:rsid w:val="008206B4"/>
    <w:rsid w:val="00823CFF"/>
    <w:rsid w:val="00825B1F"/>
    <w:rsid w:val="008367B9"/>
    <w:rsid w:val="00846F21"/>
    <w:rsid w:val="00852178"/>
    <w:rsid w:val="00870AE0"/>
    <w:rsid w:val="008847FF"/>
    <w:rsid w:val="008B0AB8"/>
    <w:rsid w:val="0092409F"/>
    <w:rsid w:val="00964145"/>
    <w:rsid w:val="009779D2"/>
    <w:rsid w:val="00986AA7"/>
    <w:rsid w:val="0099687A"/>
    <w:rsid w:val="009A37E9"/>
    <w:rsid w:val="009A550B"/>
    <w:rsid w:val="009A554E"/>
    <w:rsid w:val="009B3720"/>
    <w:rsid w:val="00A215C2"/>
    <w:rsid w:val="00A463F6"/>
    <w:rsid w:val="00A67244"/>
    <w:rsid w:val="00A746B1"/>
    <w:rsid w:val="00A77B5F"/>
    <w:rsid w:val="00A8199C"/>
    <w:rsid w:val="00A908E4"/>
    <w:rsid w:val="00A933CE"/>
    <w:rsid w:val="00AA7071"/>
    <w:rsid w:val="00AE7287"/>
    <w:rsid w:val="00B00648"/>
    <w:rsid w:val="00B0177D"/>
    <w:rsid w:val="00B30782"/>
    <w:rsid w:val="00B35B61"/>
    <w:rsid w:val="00B455E8"/>
    <w:rsid w:val="00B51FBD"/>
    <w:rsid w:val="00B6191D"/>
    <w:rsid w:val="00B64287"/>
    <w:rsid w:val="00B77BAD"/>
    <w:rsid w:val="00BA1067"/>
    <w:rsid w:val="00BA1957"/>
    <w:rsid w:val="00BC228D"/>
    <w:rsid w:val="00BD1CE1"/>
    <w:rsid w:val="00BE00EE"/>
    <w:rsid w:val="00C02A19"/>
    <w:rsid w:val="00C03EE2"/>
    <w:rsid w:val="00C14AD7"/>
    <w:rsid w:val="00C1706D"/>
    <w:rsid w:val="00C27506"/>
    <w:rsid w:val="00C45514"/>
    <w:rsid w:val="00C53177"/>
    <w:rsid w:val="00C5613E"/>
    <w:rsid w:val="00C851BD"/>
    <w:rsid w:val="00C86DF5"/>
    <w:rsid w:val="00CB62C8"/>
    <w:rsid w:val="00CC44F7"/>
    <w:rsid w:val="00CE34E8"/>
    <w:rsid w:val="00CF7926"/>
    <w:rsid w:val="00D02B82"/>
    <w:rsid w:val="00D12720"/>
    <w:rsid w:val="00D35E7E"/>
    <w:rsid w:val="00D45A90"/>
    <w:rsid w:val="00D46602"/>
    <w:rsid w:val="00D81232"/>
    <w:rsid w:val="00D8512C"/>
    <w:rsid w:val="00DA0B9D"/>
    <w:rsid w:val="00DA6050"/>
    <w:rsid w:val="00DB5015"/>
    <w:rsid w:val="00DC1E2B"/>
    <w:rsid w:val="00DC5DBF"/>
    <w:rsid w:val="00DD3F8A"/>
    <w:rsid w:val="00DE24FD"/>
    <w:rsid w:val="00E156D4"/>
    <w:rsid w:val="00E35A57"/>
    <w:rsid w:val="00E77E18"/>
    <w:rsid w:val="00E90C73"/>
    <w:rsid w:val="00E961A1"/>
    <w:rsid w:val="00EB7799"/>
    <w:rsid w:val="00EC4F14"/>
    <w:rsid w:val="00EE03B3"/>
    <w:rsid w:val="00EE66CE"/>
    <w:rsid w:val="00EF6AB5"/>
    <w:rsid w:val="00F779DB"/>
    <w:rsid w:val="00F975DF"/>
    <w:rsid w:val="00FA329F"/>
    <w:rsid w:val="00FA6191"/>
    <w:rsid w:val="00FB4184"/>
    <w:rsid w:val="00FD1C86"/>
    <w:rsid w:val="00FE3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B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16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16BD"/>
    <w:rPr>
      <w:rFonts w:ascii="Tahoma" w:hAnsi="Tahoma" w:cs="Tahoma"/>
      <w:sz w:val="16"/>
      <w:szCs w:val="16"/>
    </w:rPr>
  </w:style>
  <w:style w:type="paragraph" w:styleId="a5">
    <w:name w:val="header"/>
    <w:basedOn w:val="a"/>
    <w:link w:val="a6"/>
    <w:uiPriority w:val="99"/>
    <w:unhideWhenUsed/>
    <w:rsid w:val="002C27D7"/>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2C27D7"/>
  </w:style>
  <w:style w:type="paragraph" w:styleId="a7">
    <w:name w:val="footer"/>
    <w:basedOn w:val="a"/>
    <w:link w:val="a8"/>
    <w:uiPriority w:val="99"/>
    <w:unhideWhenUsed/>
    <w:rsid w:val="002C27D7"/>
    <w:pPr>
      <w:tabs>
        <w:tab w:val="center" w:pos="4680"/>
        <w:tab w:val="right" w:pos="9360"/>
      </w:tabs>
      <w:spacing w:after="0" w:line="240" w:lineRule="auto"/>
    </w:pPr>
  </w:style>
  <w:style w:type="character" w:customStyle="1" w:styleId="a8">
    <w:name w:val="Нижний колонтитул Знак"/>
    <w:basedOn w:val="a0"/>
    <w:link w:val="a7"/>
    <w:uiPriority w:val="99"/>
    <w:rsid w:val="002C27D7"/>
  </w:style>
  <w:style w:type="paragraph" w:styleId="a9">
    <w:name w:val="No Spacing"/>
    <w:uiPriority w:val="1"/>
    <w:qFormat/>
    <w:rsid w:val="003E6F8A"/>
    <w:pPr>
      <w:spacing w:after="0" w:line="240" w:lineRule="auto"/>
    </w:pPr>
  </w:style>
  <w:style w:type="table" w:styleId="aa">
    <w:name w:val="Table Grid"/>
    <w:basedOn w:val="a1"/>
    <w:uiPriority w:val="59"/>
    <w:rsid w:val="003E6F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6E7D2C"/>
    <w:rPr>
      <w:color w:val="6187E3" w:themeColor="hyperlink"/>
      <w:u w:val="single"/>
    </w:rPr>
  </w:style>
  <w:style w:type="paragraph" w:styleId="ac">
    <w:name w:val="Normal (Web)"/>
    <w:basedOn w:val="a"/>
    <w:uiPriority w:val="99"/>
    <w:semiHidden/>
    <w:unhideWhenUsed/>
    <w:rsid w:val="004375B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B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16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16BD"/>
    <w:rPr>
      <w:rFonts w:ascii="Tahoma" w:hAnsi="Tahoma" w:cs="Tahoma"/>
      <w:sz w:val="16"/>
      <w:szCs w:val="16"/>
    </w:rPr>
  </w:style>
  <w:style w:type="paragraph" w:styleId="a5">
    <w:name w:val="header"/>
    <w:basedOn w:val="a"/>
    <w:link w:val="a6"/>
    <w:uiPriority w:val="99"/>
    <w:unhideWhenUsed/>
    <w:rsid w:val="002C27D7"/>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2C27D7"/>
  </w:style>
  <w:style w:type="paragraph" w:styleId="a7">
    <w:name w:val="footer"/>
    <w:basedOn w:val="a"/>
    <w:link w:val="a8"/>
    <w:uiPriority w:val="99"/>
    <w:unhideWhenUsed/>
    <w:rsid w:val="002C27D7"/>
    <w:pPr>
      <w:tabs>
        <w:tab w:val="center" w:pos="4680"/>
        <w:tab w:val="right" w:pos="9360"/>
      </w:tabs>
      <w:spacing w:after="0" w:line="240" w:lineRule="auto"/>
    </w:pPr>
  </w:style>
  <w:style w:type="character" w:customStyle="1" w:styleId="a8">
    <w:name w:val="Нижний колонтитул Знак"/>
    <w:basedOn w:val="a0"/>
    <w:link w:val="a7"/>
    <w:uiPriority w:val="99"/>
    <w:rsid w:val="002C27D7"/>
  </w:style>
  <w:style w:type="paragraph" w:styleId="a9">
    <w:name w:val="No Spacing"/>
    <w:uiPriority w:val="1"/>
    <w:qFormat/>
    <w:rsid w:val="003E6F8A"/>
    <w:pPr>
      <w:spacing w:after="0" w:line="240" w:lineRule="auto"/>
    </w:pPr>
  </w:style>
  <w:style w:type="table" w:styleId="aa">
    <w:name w:val="Table Grid"/>
    <w:basedOn w:val="a1"/>
    <w:uiPriority w:val="59"/>
    <w:rsid w:val="003E6F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6E7D2C"/>
    <w:rPr>
      <w:color w:val="6187E3" w:themeColor="hyperlink"/>
      <w:u w:val="single"/>
    </w:rPr>
  </w:style>
  <w:style w:type="paragraph" w:styleId="ac">
    <w:name w:val="Normal (Web)"/>
    <w:basedOn w:val="a"/>
    <w:uiPriority w:val="99"/>
    <w:semiHidden/>
    <w:unhideWhenUsed/>
    <w:rsid w:val="004375B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865799">
      <w:bodyDiv w:val="1"/>
      <w:marLeft w:val="0"/>
      <w:marRight w:val="0"/>
      <w:marTop w:val="0"/>
      <w:marBottom w:val="0"/>
      <w:divBdr>
        <w:top w:val="none" w:sz="0" w:space="0" w:color="auto"/>
        <w:left w:val="none" w:sz="0" w:space="0" w:color="auto"/>
        <w:bottom w:val="none" w:sz="0" w:space="0" w:color="auto"/>
        <w:right w:val="none" w:sz="0" w:space="0" w:color="auto"/>
      </w:divBdr>
    </w:div>
    <w:div w:id="1407914749">
      <w:bodyDiv w:val="1"/>
      <w:marLeft w:val="0"/>
      <w:marRight w:val="0"/>
      <w:marTop w:val="0"/>
      <w:marBottom w:val="0"/>
      <w:divBdr>
        <w:top w:val="none" w:sz="0" w:space="0" w:color="auto"/>
        <w:left w:val="none" w:sz="0" w:space="0" w:color="auto"/>
        <w:bottom w:val="none" w:sz="0" w:space="0" w:color="auto"/>
        <w:right w:val="none" w:sz="0" w:space="0" w:color="auto"/>
      </w:divBdr>
      <w:divsChild>
        <w:div w:id="780808678">
          <w:marLeft w:val="0"/>
          <w:marRight w:val="0"/>
          <w:marTop w:val="0"/>
          <w:marBottom w:val="0"/>
          <w:divBdr>
            <w:top w:val="none" w:sz="0" w:space="0" w:color="auto"/>
            <w:left w:val="none" w:sz="0" w:space="0" w:color="auto"/>
            <w:bottom w:val="none" w:sz="0" w:space="0" w:color="auto"/>
            <w:right w:val="none" w:sz="0" w:space="0" w:color="auto"/>
          </w:divBdr>
          <w:divsChild>
            <w:div w:id="1851065779">
              <w:marLeft w:val="0"/>
              <w:marRight w:val="0"/>
              <w:marTop w:val="0"/>
              <w:marBottom w:val="0"/>
              <w:divBdr>
                <w:top w:val="none" w:sz="0" w:space="0" w:color="auto"/>
                <w:left w:val="none" w:sz="0" w:space="0" w:color="auto"/>
                <w:bottom w:val="none" w:sz="0" w:space="0" w:color="auto"/>
                <w:right w:val="none" w:sz="0" w:space="0" w:color="auto"/>
              </w:divBdr>
              <w:divsChild>
                <w:div w:id="767123455">
                  <w:marLeft w:val="0"/>
                  <w:marRight w:val="0"/>
                  <w:marTop w:val="0"/>
                  <w:marBottom w:val="0"/>
                  <w:divBdr>
                    <w:top w:val="none" w:sz="0" w:space="0" w:color="auto"/>
                    <w:left w:val="none" w:sz="0" w:space="0" w:color="auto"/>
                    <w:bottom w:val="none" w:sz="0" w:space="0" w:color="auto"/>
                    <w:right w:val="none" w:sz="0" w:space="0" w:color="auto"/>
                  </w:divBdr>
                </w:div>
                <w:div w:id="1718551401">
                  <w:marLeft w:val="0"/>
                  <w:marRight w:val="0"/>
                  <w:marTop w:val="0"/>
                  <w:marBottom w:val="0"/>
                  <w:divBdr>
                    <w:top w:val="none" w:sz="0" w:space="0" w:color="auto"/>
                    <w:left w:val="none" w:sz="0" w:space="0" w:color="auto"/>
                    <w:bottom w:val="none" w:sz="0" w:space="0" w:color="auto"/>
                    <w:right w:val="none" w:sz="0" w:space="0" w:color="auto"/>
                  </w:divBdr>
                  <w:divsChild>
                    <w:div w:id="1605192358">
                      <w:marLeft w:val="0"/>
                      <w:marRight w:val="0"/>
                      <w:marTop w:val="0"/>
                      <w:marBottom w:val="0"/>
                      <w:divBdr>
                        <w:top w:val="none" w:sz="0" w:space="0" w:color="auto"/>
                        <w:left w:val="none" w:sz="0" w:space="0" w:color="auto"/>
                        <w:bottom w:val="none" w:sz="0" w:space="0" w:color="auto"/>
                        <w:right w:val="none" w:sz="0" w:space="0" w:color="auto"/>
                      </w:divBdr>
                      <w:divsChild>
                        <w:div w:id="148042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67783">
                  <w:marLeft w:val="0"/>
                  <w:marRight w:val="0"/>
                  <w:marTop w:val="0"/>
                  <w:marBottom w:val="0"/>
                  <w:divBdr>
                    <w:top w:val="none" w:sz="0" w:space="0" w:color="auto"/>
                    <w:left w:val="none" w:sz="0" w:space="0" w:color="auto"/>
                    <w:bottom w:val="none" w:sz="0" w:space="0" w:color="auto"/>
                    <w:right w:val="none" w:sz="0" w:space="0" w:color="auto"/>
                  </w:divBdr>
                  <w:divsChild>
                    <w:div w:id="2059209184">
                      <w:marLeft w:val="0"/>
                      <w:marRight w:val="0"/>
                      <w:marTop w:val="0"/>
                      <w:marBottom w:val="0"/>
                      <w:divBdr>
                        <w:top w:val="single" w:sz="6" w:space="0" w:color="E9E9E9"/>
                        <w:left w:val="single" w:sz="6" w:space="0" w:color="E9E9E9"/>
                        <w:bottom w:val="single" w:sz="6" w:space="0" w:color="E9E9E9"/>
                        <w:right w:val="single" w:sz="6" w:space="0" w:color="E9E9E9"/>
                      </w:divBdr>
                      <w:divsChild>
                        <w:div w:id="700397341">
                          <w:marLeft w:val="0"/>
                          <w:marRight w:val="0"/>
                          <w:marTop w:val="100"/>
                          <w:marBottom w:val="100"/>
                          <w:divBdr>
                            <w:top w:val="none" w:sz="0" w:space="0" w:color="auto"/>
                            <w:left w:val="none" w:sz="0" w:space="0" w:color="auto"/>
                            <w:bottom w:val="none" w:sz="0" w:space="0" w:color="auto"/>
                            <w:right w:val="none" w:sz="0" w:space="0" w:color="auto"/>
                          </w:divBdr>
                          <w:divsChild>
                            <w:div w:id="312688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414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m.ali@mail.ru" TargetMode="External"/><Relationship Id="rId5" Type="http://schemas.openxmlformats.org/officeDocument/2006/relationships/settings" Target="settings.xml"/><Relationship Id="rId10" Type="http://schemas.openxmlformats.org/officeDocument/2006/relationships/hyperlink" Target="mailto:mustafa.fazil@yahoo.co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Perspective">
      <a:dk1>
        <a:sysClr val="windowText" lastClr="000000"/>
      </a:dk1>
      <a:lt1>
        <a:sysClr val="window" lastClr="FFFFFF"/>
      </a:lt1>
      <a:dk2>
        <a:srgbClr val="283138"/>
      </a:dk2>
      <a:lt2>
        <a:srgbClr val="FF8600"/>
      </a:lt2>
      <a:accent1>
        <a:srgbClr val="838D9B"/>
      </a:accent1>
      <a:accent2>
        <a:srgbClr val="D2610C"/>
      </a:accent2>
      <a:accent3>
        <a:srgbClr val="80716A"/>
      </a:accent3>
      <a:accent4>
        <a:srgbClr val="94147C"/>
      </a:accent4>
      <a:accent5>
        <a:srgbClr val="5D5AD2"/>
      </a:accent5>
      <a:accent6>
        <a:srgbClr val="6F6C7D"/>
      </a:accent6>
      <a:hlink>
        <a:srgbClr val="6187E3"/>
      </a:hlink>
      <a:folHlink>
        <a:srgbClr val="7B8EB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F16A7-CFA8-44BC-A5F8-F4C964411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4550</TotalTime>
  <Pages>3</Pages>
  <Words>513</Words>
  <Characters>2928</Characters>
  <Application>Microsoft Office Word</Application>
  <DocSecurity>0</DocSecurity>
  <Lines>24</Lines>
  <Paragraphs>6</Paragraphs>
  <ScaleCrop>false</ScaleCrop>
  <HeadingPairs>
    <vt:vector size="6" baseType="variant">
      <vt:variant>
        <vt:lpstr>Название</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AZE</cp:lastModifiedBy>
  <cp:revision>2</cp:revision>
  <cp:lastPrinted>2024-02-07T14:17:00Z</cp:lastPrinted>
  <dcterms:created xsi:type="dcterms:W3CDTF">2020-08-25T09:21:00Z</dcterms:created>
  <dcterms:modified xsi:type="dcterms:W3CDTF">2024-02-07T14:22:00Z</dcterms:modified>
</cp:coreProperties>
</file>